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黑体" w:hAnsi="黑体" w:eastAsia="黑体" w:cs="楷体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楷体_GB2312"/>
          <w:b w:val="0"/>
          <w:bCs w:val="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楷体_GB2312"/>
          <w:b w:val="0"/>
          <w:bCs w:val="0"/>
          <w:kern w:val="0"/>
          <w:sz w:val="32"/>
          <w:szCs w:val="32"/>
          <w:u w:val="none"/>
          <w:lang w:val="en-US" w:eastAsia="zh-CN"/>
        </w:rPr>
        <w:t>3</w:t>
      </w:r>
    </w:p>
    <w:p>
      <w:pPr>
        <w:spacing w:line="576" w:lineRule="exact"/>
        <w:rPr>
          <w:rFonts w:hint="eastAsia" w:ascii="黑体" w:hAnsi="黑体" w:eastAsia="黑体" w:cs="楷体_GB2312"/>
          <w:b w:val="0"/>
          <w:bCs w:val="0"/>
          <w:kern w:val="0"/>
          <w:sz w:val="32"/>
          <w:szCs w:val="32"/>
          <w:u w:val="none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宋体"/>
          <w:b w:val="0"/>
          <w:bCs w:val="0"/>
          <w:sz w:val="32"/>
          <w:szCs w:val="32"/>
          <w:u w:val="none"/>
        </w:rPr>
        <w:t>╳╳╳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u w:val="none"/>
        </w:rPr>
        <w:t>同志现实表现材料参考模板</w:t>
      </w:r>
    </w:p>
    <w:p>
      <w:pPr>
        <w:spacing w:line="576" w:lineRule="exact"/>
        <w:jc w:val="center"/>
        <w:rPr>
          <w:rFonts w:hint="eastAsia" w:ascii="宋体" w:hAnsi="宋体"/>
          <w:b w:val="0"/>
          <w:bCs w:val="0"/>
          <w:sz w:val="32"/>
          <w:szCs w:val="32"/>
          <w:u w:val="none"/>
        </w:rPr>
      </w:pPr>
    </w:p>
    <w:p>
      <w:pPr>
        <w:spacing w:line="576" w:lineRule="exact"/>
        <w:ind w:firstLine="645"/>
        <w:jc w:val="left"/>
        <w:rPr>
          <w:rFonts w:hint="eastAsia" w:ascii="仿宋_GB2312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政治立场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方面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……</w:t>
      </w:r>
    </w:p>
    <w:p>
      <w:pPr>
        <w:spacing w:line="576" w:lineRule="exact"/>
        <w:ind w:firstLine="645"/>
        <w:jc w:val="left"/>
        <w:rPr>
          <w:rFonts w:hint="eastAsia" w:ascii="楷体_GB2312" w:eastAsia="楷体_GB2312"/>
          <w:b w:val="0"/>
          <w:bCs w:val="0"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u w:val="none"/>
        </w:rPr>
        <w:t>（说明：概述“政治素质”，对推荐人选的政治立场、理想信念、宗旨观念等思想政治方面的素质进行描述和评价。）</w:t>
      </w:r>
    </w:p>
    <w:p>
      <w:pPr>
        <w:spacing w:line="576" w:lineRule="exact"/>
        <w:ind w:firstLine="645"/>
        <w:jc w:val="left"/>
        <w:rPr>
          <w:rFonts w:hint="eastAsia" w:ascii="仿宋_GB2312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岗位历练方面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，历任……组织协调和开拓创新能力较强……</w:t>
      </w:r>
    </w:p>
    <w:p>
      <w:pPr>
        <w:spacing w:line="576" w:lineRule="exact"/>
        <w:ind w:firstLine="645"/>
        <w:jc w:val="left"/>
        <w:rPr>
          <w:rFonts w:hint="eastAsia" w:ascii="楷体_GB2312" w:eastAsia="楷体_GB2312"/>
          <w:b w:val="0"/>
          <w:bCs w:val="0"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u w:val="none"/>
        </w:rPr>
        <w:t>（说明：概述“工作经历”和“能力素质”两方面的内容，一般可分为两段。其中，“能力素质”主要推荐人选在工作中展现出来的能力水平和优良素质，如“组织协调能力”、“驾驭全局能力”、“开拓创新能力”、“工作思路情况”等。）</w:t>
      </w:r>
    </w:p>
    <w:p>
      <w:pPr>
        <w:spacing w:line="576" w:lineRule="exact"/>
        <w:ind w:firstLine="645"/>
        <w:jc w:val="left"/>
        <w:rPr>
          <w:rFonts w:hint="eastAsia" w:ascii="仿宋_GB2312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履职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敬业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方面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，推动工作有力……</w:t>
      </w:r>
    </w:p>
    <w:p>
      <w:pPr>
        <w:spacing w:line="576" w:lineRule="exact"/>
        <w:ind w:firstLine="645"/>
        <w:jc w:val="left"/>
        <w:rPr>
          <w:rFonts w:hint="eastAsia" w:ascii="楷体_GB2312" w:eastAsia="楷体_GB2312"/>
          <w:b w:val="0"/>
          <w:bCs w:val="0"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u w:val="none"/>
        </w:rPr>
        <w:t>（说明：概述“工作实绩”，围绕岗位履职情况，主要反映考察对象在推动促进经济、社会、文化、生态等各方面协调发展中取得的工作成效，以及获得的重要表彰奖励的情况。）</w:t>
      </w:r>
    </w:p>
    <w:p>
      <w:pPr>
        <w:spacing w:line="576" w:lineRule="exact"/>
        <w:ind w:firstLine="645"/>
        <w:jc w:val="left"/>
        <w:rPr>
          <w:rFonts w:hint="eastAsia" w:ascii="仿宋_GB2312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品行作风方面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，善做群众工作……</w:t>
      </w:r>
    </w:p>
    <w:p>
      <w:pPr>
        <w:spacing w:line="576" w:lineRule="exact"/>
        <w:ind w:firstLine="645"/>
        <w:jc w:val="left"/>
        <w:rPr>
          <w:rFonts w:hint="eastAsia" w:ascii="楷体_GB2312" w:eastAsia="楷体_GB2312"/>
          <w:b w:val="0"/>
          <w:bCs w:val="0"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u w:val="none"/>
        </w:rPr>
        <w:t>（说明：对推荐人选工作、生活作风作出简要评价。）</w:t>
      </w:r>
    </w:p>
    <w:p>
      <w:pPr>
        <w:spacing w:line="576" w:lineRule="exact"/>
        <w:ind w:firstLine="645"/>
        <w:jc w:val="left"/>
        <w:rPr>
          <w:rFonts w:hint="eastAsia" w:ascii="仿宋_GB2312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党风廉政方面情况。</w:t>
      </w:r>
    </w:p>
    <w:p>
      <w:pPr>
        <w:spacing w:line="576" w:lineRule="exact"/>
        <w:ind w:firstLine="645"/>
        <w:jc w:val="left"/>
        <w:rPr>
          <w:rFonts w:hint="eastAsia" w:ascii="楷体_GB2312" w:eastAsia="楷体_GB2312"/>
          <w:b w:val="0"/>
          <w:bCs w:val="0"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u w:val="none"/>
        </w:rPr>
        <w:t>（说明：概述推荐人选廉洁自律等情况。）</w:t>
      </w:r>
    </w:p>
    <w:p>
      <w:pPr>
        <w:spacing w:line="576" w:lineRule="exact"/>
        <w:ind w:firstLine="645"/>
        <w:jc w:val="left"/>
        <w:rPr>
          <w:rFonts w:hint="eastAsia" w:ascii="仿宋_GB2312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主要不足：……</w:t>
      </w:r>
    </w:p>
    <w:p>
      <w:pPr>
        <w:spacing w:line="576" w:lineRule="exact"/>
        <w:ind w:firstLine="645"/>
        <w:jc w:val="left"/>
        <w:rPr>
          <w:rFonts w:hint="eastAsia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u w:val="none"/>
        </w:rPr>
        <w:t>（说明：推荐人选的主要特点和不足，表述要具体、准确，不要用模棱两可和含义不确切的语言。）</w:t>
      </w:r>
    </w:p>
    <w:p>
      <w:bookmarkStart w:id="0" w:name="_GoBack"/>
      <w:bookmarkEnd w:id="0"/>
    </w:p>
    <w:sectPr>
      <w:pgSz w:w="11907" w:h="16840"/>
      <w:pgMar w:top="1701" w:right="1474" w:bottom="1701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OTQxMWYyNzA0ZDgxOWViYzMyMTJkOGU4OWIyODMifQ=="/>
  </w:docVars>
  <w:rsids>
    <w:rsidRoot w:val="07E70CCF"/>
    <w:rsid w:val="07E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2022-12-15T10:12:00Z</dcterms:created>
  <dc:creator>无欲</dc:creator>
  <cp:lastModifiedBy>无欲</cp:lastModifiedBy>
  <dcterms:modified xsi:type="dcterms:W3CDTF">2022-12-15T10:12:38Z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6D44F7DD9D7C4FC7A390ECE1C46EFFAE</vt:lpwstr>
  </property>
</Properties>
</file>